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B3" w:rsidRDefault="009D2CB3" w:rsidP="009D2CB3">
      <w:pPr>
        <w:spacing w:after="0" w:line="240" w:lineRule="auto"/>
        <w:ind w:left="284" w:right="-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НАРОДНО ЧИТАЛИЩЕ „ПРОСВЕТА 1927г.“ </w:t>
      </w:r>
    </w:p>
    <w:p w:rsidR="009D2CB3" w:rsidRDefault="009D2CB3" w:rsidP="009D2CB3">
      <w:pPr>
        <w:spacing w:after="0" w:line="240" w:lineRule="auto"/>
      </w:pPr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с. Голямо Крушево, ул. Пеньо Пенев 35; общ. Болярово; </w:t>
      </w:r>
      <w:proofErr w:type="spellStart"/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>обл</w:t>
      </w:r>
      <w:proofErr w:type="spellEnd"/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>. Ямбол</w:t>
      </w:r>
      <w:r w:rsidRPr="002023C3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  <w:r w:rsidRPr="0020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23C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e-mail: </w:t>
      </w:r>
      <w:hyperlink r:id="rId6" w:history="1">
        <w:r w:rsidRPr="002023C3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g.krushevochit@abv.bg</w:t>
        </w:r>
      </w:hyperlink>
    </w:p>
    <w:p w:rsidR="00CA4CFC" w:rsidRDefault="00CA4CFC" w:rsidP="009D2CB3">
      <w:pPr>
        <w:jc w:val="center"/>
      </w:pPr>
    </w:p>
    <w:p w:rsidR="004954A4" w:rsidRDefault="004954A4" w:rsidP="009D2CB3">
      <w:pPr>
        <w:jc w:val="center"/>
        <w:rPr>
          <w:lang w:val="en-US"/>
        </w:rPr>
      </w:pPr>
    </w:p>
    <w:p w:rsidR="004954A4" w:rsidRPr="004954A4" w:rsidRDefault="004954A4" w:rsidP="009D2CB3">
      <w:pPr>
        <w:jc w:val="center"/>
        <w:rPr>
          <w:lang w:val="en-US"/>
        </w:rPr>
      </w:pPr>
    </w:p>
    <w:p w:rsidR="00595F63" w:rsidRPr="00595F63" w:rsidRDefault="00595F63" w:rsidP="00595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63">
        <w:rPr>
          <w:rFonts w:ascii="Times New Roman" w:hAnsi="Times New Roman" w:cs="Times New Roman"/>
          <w:b/>
          <w:sz w:val="28"/>
          <w:szCs w:val="28"/>
        </w:rPr>
        <w:t>План – програма за дейността</w:t>
      </w:r>
    </w:p>
    <w:p w:rsidR="00595F63" w:rsidRPr="00595F63" w:rsidRDefault="00595F63" w:rsidP="00595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63">
        <w:rPr>
          <w:rFonts w:ascii="Times New Roman" w:hAnsi="Times New Roman" w:cs="Times New Roman"/>
          <w:b/>
          <w:sz w:val="28"/>
          <w:szCs w:val="28"/>
        </w:rPr>
        <w:t>на Народно читалище „Просвета 1927г.“ с.Голямо Крушево за 2023 г.</w:t>
      </w:r>
    </w:p>
    <w:p w:rsidR="00595F63" w:rsidRDefault="00595F63" w:rsidP="00595F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A4" w:rsidRPr="004954A4" w:rsidRDefault="004954A4" w:rsidP="00595F6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95F63" w:rsidRPr="00BF318B" w:rsidRDefault="004954A4" w:rsidP="00595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595F63" w:rsidRPr="00BF318B">
        <w:rPr>
          <w:rFonts w:ascii="Times New Roman" w:hAnsi="Times New Roman" w:cs="Times New Roman"/>
          <w:b/>
          <w:sz w:val="24"/>
          <w:szCs w:val="24"/>
        </w:rPr>
        <w:t>Материално-техническа база</w:t>
      </w:r>
    </w:p>
    <w:p w:rsidR="00595F63" w:rsidRDefault="00BF318B" w:rsidP="00595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95F63">
        <w:rPr>
          <w:rFonts w:ascii="Times New Roman" w:hAnsi="Times New Roman" w:cs="Times New Roman"/>
          <w:sz w:val="24"/>
          <w:szCs w:val="24"/>
        </w:rPr>
        <w:t>еобходимост от ремонт на сградата</w:t>
      </w:r>
      <w:r>
        <w:rPr>
          <w:rFonts w:ascii="Times New Roman" w:hAnsi="Times New Roman" w:cs="Times New Roman"/>
          <w:sz w:val="24"/>
          <w:szCs w:val="24"/>
        </w:rPr>
        <w:t>, която е общинска</w:t>
      </w:r>
    </w:p>
    <w:p w:rsidR="00BF318B" w:rsidRDefault="00BF318B" w:rsidP="00595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 от компютър и мултифункционално устройство /принтер, скенер,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F318B" w:rsidRDefault="00BF318B" w:rsidP="00595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 от стелажи за библиотеката</w:t>
      </w:r>
    </w:p>
    <w:p w:rsidR="00BF318B" w:rsidRDefault="00052E6D" w:rsidP="00595F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2E6D" w:rsidRPr="00052E6D" w:rsidRDefault="00052E6D" w:rsidP="00595F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318B" w:rsidRDefault="004954A4" w:rsidP="00595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BF318B" w:rsidRPr="00BF318B">
        <w:rPr>
          <w:rFonts w:ascii="Times New Roman" w:hAnsi="Times New Roman" w:cs="Times New Roman"/>
          <w:b/>
          <w:sz w:val="24"/>
          <w:szCs w:val="24"/>
        </w:rPr>
        <w:t>Библиотечна дейност</w:t>
      </w:r>
      <w:r w:rsidR="00BF3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18B" w:rsidRDefault="00BF318B" w:rsidP="00BF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6EB5">
        <w:rPr>
          <w:rFonts w:ascii="Times New Roman" w:hAnsi="Times New Roman" w:cs="Times New Roman"/>
          <w:sz w:val="24"/>
          <w:szCs w:val="24"/>
        </w:rPr>
        <w:t xml:space="preserve"> </w:t>
      </w:r>
      <w:r w:rsidR="002925E1">
        <w:rPr>
          <w:rFonts w:ascii="Times New Roman" w:hAnsi="Times New Roman" w:cs="Times New Roman"/>
          <w:sz w:val="24"/>
          <w:szCs w:val="24"/>
        </w:rPr>
        <w:t>закупуване на нова литература от членския внос и ако има парични дарения</w:t>
      </w:r>
    </w:p>
    <w:p w:rsidR="002925E1" w:rsidRDefault="002925E1" w:rsidP="00BF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6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набавяне на нови заглавия в библиотечния фонд от дарения</w:t>
      </w:r>
    </w:p>
    <w:p w:rsidR="002925E1" w:rsidRDefault="002925E1" w:rsidP="00BF31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6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отчисляване на библиотечни документи от фонда на остарели по съдържание, физически изхабени и др.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C6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044C6E">
        <w:rPr>
          <w:rFonts w:ascii="Times New Roman" w:hAnsi="Times New Roman" w:cs="Times New Roman"/>
          <w:i/>
          <w:sz w:val="24"/>
          <w:szCs w:val="24"/>
        </w:rPr>
        <w:t>чл.30</w:t>
      </w:r>
      <w:proofErr w:type="gramEnd"/>
      <w:r w:rsidRPr="00044C6E">
        <w:rPr>
          <w:rFonts w:ascii="Times New Roman" w:hAnsi="Times New Roman" w:cs="Times New Roman"/>
          <w:i/>
          <w:sz w:val="24"/>
          <w:szCs w:val="24"/>
        </w:rPr>
        <w:t xml:space="preserve"> от Наредба №3</w:t>
      </w:r>
      <w:r w:rsidR="00044C6E">
        <w:rPr>
          <w:rFonts w:ascii="Times New Roman" w:hAnsi="Times New Roman" w:cs="Times New Roman"/>
          <w:i/>
          <w:sz w:val="24"/>
          <w:szCs w:val="24"/>
        </w:rPr>
        <w:t>/18.11.2014г.</w:t>
      </w:r>
      <w:r w:rsidRPr="00044C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</w:p>
    <w:p w:rsidR="007833DA" w:rsidRDefault="00044C6E" w:rsidP="00BF31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06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C6E">
        <w:rPr>
          <w:rFonts w:ascii="Times New Roman" w:hAnsi="Times New Roman" w:cs="Times New Roman"/>
          <w:sz w:val="24"/>
          <w:szCs w:val="24"/>
        </w:rPr>
        <w:t xml:space="preserve">тематични кътове във връзка с </w:t>
      </w:r>
      <w:r>
        <w:rPr>
          <w:rFonts w:ascii="Times New Roman" w:hAnsi="Times New Roman" w:cs="Times New Roman"/>
          <w:sz w:val="24"/>
          <w:szCs w:val="24"/>
        </w:rPr>
        <w:t>годишнини и бележити дати</w:t>
      </w:r>
    </w:p>
    <w:p w:rsidR="00052E6D" w:rsidRDefault="00052E6D" w:rsidP="00BF31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2E6D" w:rsidRPr="00052E6D" w:rsidRDefault="00052E6D" w:rsidP="00BF31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833DA" w:rsidRDefault="00052E6D" w:rsidP="00BF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7833DA" w:rsidRPr="007833DA"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</w:t>
      </w:r>
    </w:p>
    <w:p w:rsidR="007833DA" w:rsidRPr="006C3AA0" w:rsidRDefault="006C3AA0" w:rsidP="006C3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33DA" w:rsidRPr="006C3AA0">
        <w:rPr>
          <w:rFonts w:ascii="Times New Roman" w:hAnsi="Times New Roman" w:cs="Times New Roman"/>
          <w:sz w:val="24"/>
          <w:szCs w:val="24"/>
        </w:rPr>
        <w:t>към читалището има сформирана група за автентичен фолклор „Крушов цвят“. Групата участва при покани в местни, регионални и национални събори и фестивали.</w:t>
      </w:r>
    </w:p>
    <w:p w:rsidR="007833DA" w:rsidRDefault="007833DA" w:rsidP="00BF31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2E6D" w:rsidRPr="00052E6D" w:rsidRDefault="00052E6D" w:rsidP="00BF31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833DA" w:rsidRPr="00706EB5" w:rsidRDefault="00052E6D" w:rsidP="00BF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proofErr w:type="spellStart"/>
      <w:r w:rsidR="007833DA" w:rsidRPr="00706EB5">
        <w:rPr>
          <w:rFonts w:ascii="Times New Roman" w:hAnsi="Times New Roman" w:cs="Times New Roman"/>
          <w:b/>
          <w:sz w:val="24"/>
          <w:szCs w:val="24"/>
        </w:rPr>
        <w:t>Краеведчество</w:t>
      </w:r>
      <w:proofErr w:type="spellEnd"/>
    </w:p>
    <w:p w:rsidR="007833DA" w:rsidRDefault="00706EB5" w:rsidP="00BF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издирване, с</w:t>
      </w:r>
      <w:r w:rsidR="007833DA">
        <w:rPr>
          <w:rFonts w:ascii="Times New Roman" w:hAnsi="Times New Roman" w:cs="Times New Roman"/>
          <w:sz w:val="24"/>
          <w:szCs w:val="24"/>
        </w:rPr>
        <w:t>ъбиране и разпространяване на знания за родния край</w:t>
      </w:r>
      <w:r>
        <w:rPr>
          <w:rFonts w:ascii="Times New Roman" w:hAnsi="Times New Roman" w:cs="Times New Roman"/>
          <w:sz w:val="24"/>
          <w:szCs w:val="24"/>
        </w:rPr>
        <w:t>, история, фолклор, обичаи, облекло, поминък и т.н.</w:t>
      </w:r>
    </w:p>
    <w:p w:rsidR="00706EB5" w:rsidRDefault="00706EB5" w:rsidP="00BF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изложби на снимки от миналото, автентични престилки, ръкоделия, местни гозби</w:t>
      </w:r>
    </w:p>
    <w:p w:rsidR="00494C18" w:rsidRDefault="00494C18" w:rsidP="00BF31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-организиране на празници от националния и православния календар според местните обичаи</w:t>
      </w:r>
    </w:p>
    <w:p w:rsidR="00052E6D" w:rsidRPr="00052E6D" w:rsidRDefault="00052E6D" w:rsidP="00BF31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06EB5" w:rsidRDefault="00706EB5" w:rsidP="00BF3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EB5" w:rsidRDefault="00052E6D" w:rsidP="00BF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706EB5" w:rsidRPr="00706EB5">
        <w:rPr>
          <w:rFonts w:ascii="Times New Roman" w:hAnsi="Times New Roman" w:cs="Times New Roman"/>
          <w:b/>
          <w:sz w:val="24"/>
          <w:szCs w:val="24"/>
        </w:rPr>
        <w:t>Предоставяне на компютърни и интернет услуги</w:t>
      </w:r>
      <w:r w:rsidR="00706E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6EB5" w:rsidRDefault="006C3AA0" w:rsidP="006C3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6EB5" w:rsidRPr="006C3AA0">
        <w:rPr>
          <w:rFonts w:ascii="Times New Roman" w:hAnsi="Times New Roman" w:cs="Times New Roman"/>
          <w:sz w:val="24"/>
          <w:szCs w:val="24"/>
        </w:rPr>
        <w:t>компютърът на читалището не работи от м.декември. Имаме заявка и очакваме</w:t>
      </w:r>
      <w:r>
        <w:rPr>
          <w:rFonts w:ascii="Times New Roman" w:hAnsi="Times New Roman" w:cs="Times New Roman"/>
          <w:sz w:val="24"/>
          <w:szCs w:val="24"/>
        </w:rPr>
        <w:t xml:space="preserve"> нов. Ще можем да предоставяме на жителите на селото копирни услуги и разпечатване на материали.</w:t>
      </w:r>
    </w:p>
    <w:p w:rsidR="006C3AA0" w:rsidRDefault="006C3AA0" w:rsidP="006C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AA0" w:rsidRPr="006C3AA0" w:rsidRDefault="00052E6D" w:rsidP="006C3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VI. </w:t>
      </w:r>
      <w:r w:rsidR="006C3AA0" w:rsidRPr="006C3AA0">
        <w:rPr>
          <w:rFonts w:ascii="Times New Roman" w:hAnsi="Times New Roman" w:cs="Times New Roman"/>
          <w:b/>
          <w:sz w:val="24"/>
          <w:szCs w:val="24"/>
        </w:rPr>
        <w:t>Събития, организирани от читалището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6042"/>
        <w:gridCol w:w="1418"/>
        <w:gridCol w:w="1307"/>
      </w:tblGrid>
      <w:tr w:rsidR="006C3AA0" w:rsidTr="00A44E51">
        <w:tc>
          <w:tcPr>
            <w:tcW w:w="445" w:type="dxa"/>
          </w:tcPr>
          <w:p w:rsidR="006C3AA0" w:rsidRDefault="006C3AA0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42" w:type="dxa"/>
          </w:tcPr>
          <w:p w:rsidR="006C3AA0" w:rsidRDefault="006C3AA0" w:rsidP="006C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Проява</w:t>
            </w:r>
          </w:p>
        </w:tc>
        <w:tc>
          <w:tcPr>
            <w:tcW w:w="1418" w:type="dxa"/>
          </w:tcPr>
          <w:p w:rsidR="006C3AA0" w:rsidRDefault="006C3AA0" w:rsidP="006C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7" w:type="dxa"/>
          </w:tcPr>
          <w:p w:rsidR="006C3AA0" w:rsidRDefault="006C3AA0" w:rsidP="006C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 лв.</w:t>
            </w:r>
          </w:p>
        </w:tc>
      </w:tr>
      <w:tr w:rsidR="006C3AA0" w:rsidTr="00A44E51">
        <w:tc>
          <w:tcPr>
            <w:tcW w:w="445" w:type="dxa"/>
          </w:tcPr>
          <w:p w:rsidR="006C3AA0" w:rsidRDefault="006C3AA0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</w:tcPr>
          <w:p w:rsidR="006C3AA0" w:rsidRDefault="00494C18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Богоявление</w:t>
            </w:r>
          </w:p>
        </w:tc>
        <w:tc>
          <w:tcPr>
            <w:tcW w:w="1418" w:type="dxa"/>
          </w:tcPr>
          <w:p w:rsidR="006C3AA0" w:rsidRDefault="006C3AA0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3AA0" w:rsidRDefault="006C3AA0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A0" w:rsidTr="00A44E51">
        <w:tc>
          <w:tcPr>
            <w:tcW w:w="445" w:type="dxa"/>
          </w:tcPr>
          <w:p w:rsidR="006C3AA0" w:rsidRDefault="00494C18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</w:tcPr>
          <w:p w:rsidR="006C3AA0" w:rsidRDefault="00494C18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AB">
              <w:rPr>
                <w:rFonts w:ascii="Times New Roman" w:hAnsi="Times New Roman" w:cs="Times New Roman"/>
                <w:sz w:val="24"/>
                <w:szCs w:val="24"/>
              </w:rPr>
              <w:t xml:space="preserve">Ден на родилната помощ – </w:t>
            </w:r>
            <w:proofErr w:type="spellStart"/>
            <w:r w:rsidRPr="000A59AB">
              <w:rPr>
                <w:rFonts w:ascii="Times New Roman" w:hAnsi="Times New Roman" w:cs="Times New Roman"/>
                <w:sz w:val="24"/>
                <w:szCs w:val="24"/>
              </w:rPr>
              <w:t>Бабинден</w:t>
            </w:r>
            <w:proofErr w:type="spellEnd"/>
          </w:p>
        </w:tc>
        <w:tc>
          <w:tcPr>
            <w:tcW w:w="1418" w:type="dxa"/>
          </w:tcPr>
          <w:p w:rsidR="006C3AA0" w:rsidRDefault="006C3AA0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3AA0" w:rsidRDefault="006C3AA0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18" w:rsidTr="00A44E51">
        <w:tc>
          <w:tcPr>
            <w:tcW w:w="445" w:type="dxa"/>
          </w:tcPr>
          <w:p w:rsidR="00494C18" w:rsidRDefault="00494C18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</w:tcPr>
          <w:p w:rsidR="00494C18" w:rsidRPr="000A59AB" w:rsidRDefault="00494C18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лозаря – Трифон Зарезан</w:t>
            </w:r>
          </w:p>
        </w:tc>
        <w:tc>
          <w:tcPr>
            <w:tcW w:w="1418" w:type="dxa"/>
          </w:tcPr>
          <w:p w:rsidR="00494C18" w:rsidRDefault="00494C18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94C18" w:rsidRDefault="00494C18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18" w:rsidTr="00A44E51">
        <w:tc>
          <w:tcPr>
            <w:tcW w:w="445" w:type="dxa"/>
          </w:tcPr>
          <w:p w:rsidR="00494C18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2" w:type="dxa"/>
          </w:tcPr>
          <w:p w:rsidR="00494C18" w:rsidRDefault="00A44E51" w:rsidP="00A44E5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4E5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Международен ден на жената – „От сръчните </w:t>
            </w:r>
            <w:proofErr w:type="spellStart"/>
            <w:r w:rsidRPr="00A44E51">
              <w:rPr>
                <w:rFonts w:ascii="Times New Roman" w:hAnsi="Times New Roman" w:cs="Times New Roman"/>
                <w:sz w:val="24"/>
                <w:szCs w:val="24"/>
              </w:rPr>
              <w:t>крушовски</w:t>
            </w:r>
            <w:proofErr w:type="spellEnd"/>
            <w:r w:rsidRPr="00A44E51">
              <w:rPr>
                <w:rFonts w:ascii="Times New Roman" w:hAnsi="Times New Roman" w:cs="Times New Roman"/>
                <w:sz w:val="24"/>
                <w:szCs w:val="24"/>
              </w:rPr>
              <w:t xml:space="preserve"> ръце“- изложба, тържество</w:t>
            </w:r>
          </w:p>
        </w:tc>
        <w:tc>
          <w:tcPr>
            <w:tcW w:w="1418" w:type="dxa"/>
          </w:tcPr>
          <w:p w:rsidR="00494C18" w:rsidRDefault="00494C18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94C18" w:rsidRDefault="00494C18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51" w:rsidTr="00A44E51">
        <w:tc>
          <w:tcPr>
            <w:tcW w:w="445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2" w:type="dxa"/>
          </w:tcPr>
          <w:p w:rsidR="00A44E51" w:rsidRPr="00A44E51" w:rsidRDefault="00A44E51" w:rsidP="00A44E5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Великден </w:t>
            </w:r>
          </w:p>
        </w:tc>
        <w:tc>
          <w:tcPr>
            <w:tcW w:w="1418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51" w:rsidTr="00A44E51">
        <w:tc>
          <w:tcPr>
            <w:tcW w:w="445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2" w:type="dxa"/>
          </w:tcPr>
          <w:p w:rsidR="00A44E51" w:rsidRPr="00A44E51" w:rsidRDefault="00A44E51" w:rsidP="00A44E5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Световен ден на земята </w:t>
            </w:r>
            <w:r w:rsidRPr="00A44E51">
              <w:rPr>
                <w:rFonts w:ascii="Times New Roman" w:hAnsi="Times New Roman" w:cs="Times New Roman"/>
                <w:sz w:val="24"/>
                <w:szCs w:val="24"/>
              </w:rPr>
              <w:t xml:space="preserve"> – почистване парка на читалището</w:t>
            </w:r>
          </w:p>
        </w:tc>
        <w:tc>
          <w:tcPr>
            <w:tcW w:w="1418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51" w:rsidTr="00A44E51">
        <w:tc>
          <w:tcPr>
            <w:tcW w:w="445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2" w:type="dxa"/>
          </w:tcPr>
          <w:p w:rsidR="00A44E51" w:rsidRPr="00A44E51" w:rsidRDefault="00A44E51" w:rsidP="00A44E5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Св. Кирил и Методий – ден на читалищните дейци-честване</w:t>
            </w:r>
          </w:p>
        </w:tc>
        <w:tc>
          <w:tcPr>
            <w:tcW w:w="1418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51" w:rsidTr="00A44E51">
        <w:tc>
          <w:tcPr>
            <w:tcW w:w="445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2" w:type="dxa"/>
          </w:tcPr>
          <w:p w:rsidR="00A44E51" w:rsidRPr="00A44E51" w:rsidRDefault="00A44E51" w:rsidP="00A44E5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4E51">
              <w:rPr>
                <w:rFonts w:ascii="Times New Roman" w:hAnsi="Times New Roman" w:cs="Times New Roman"/>
                <w:sz w:val="24"/>
                <w:szCs w:val="24"/>
              </w:rPr>
              <w:t>Празник на село Голямо Крушево</w:t>
            </w:r>
          </w:p>
        </w:tc>
        <w:tc>
          <w:tcPr>
            <w:tcW w:w="1418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51" w:rsidTr="00A44E51">
        <w:tc>
          <w:tcPr>
            <w:tcW w:w="445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2" w:type="dxa"/>
          </w:tcPr>
          <w:p w:rsidR="00A44E51" w:rsidRPr="00A44E51" w:rsidRDefault="00A44E51" w:rsidP="00A44E5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4E51">
              <w:rPr>
                <w:rFonts w:ascii="Times New Roman" w:hAnsi="Times New Roman" w:cs="Times New Roman"/>
                <w:sz w:val="24"/>
                <w:szCs w:val="24"/>
              </w:rPr>
              <w:t>„На седянка с песни и танци“- отбелязване Международния ден на възрастните хора и Световния ден на музиката и поезията</w:t>
            </w:r>
          </w:p>
        </w:tc>
        <w:tc>
          <w:tcPr>
            <w:tcW w:w="1418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51" w:rsidTr="00A44E51">
        <w:tc>
          <w:tcPr>
            <w:tcW w:w="445" w:type="dxa"/>
          </w:tcPr>
          <w:p w:rsidR="00A44E51" w:rsidRDefault="007904B2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2" w:type="dxa"/>
          </w:tcPr>
          <w:p w:rsidR="00A44E51" w:rsidRPr="00A44E51" w:rsidRDefault="007904B2" w:rsidP="00A44E5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будителите</w:t>
            </w:r>
          </w:p>
        </w:tc>
        <w:tc>
          <w:tcPr>
            <w:tcW w:w="1418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44E51" w:rsidRDefault="00A44E51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B2" w:rsidTr="00A44E51">
        <w:tc>
          <w:tcPr>
            <w:tcW w:w="445" w:type="dxa"/>
          </w:tcPr>
          <w:p w:rsidR="007904B2" w:rsidRDefault="007904B2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2" w:type="dxa"/>
          </w:tcPr>
          <w:p w:rsidR="007904B2" w:rsidRDefault="007904B2" w:rsidP="00A44E5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Никулден – ден на рибаря</w:t>
            </w:r>
          </w:p>
        </w:tc>
        <w:tc>
          <w:tcPr>
            <w:tcW w:w="1418" w:type="dxa"/>
          </w:tcPr>
          <w:p w:rsidR="007904B2" w:rsidRDefault="007904B2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4B2" w:rsidRDefault="007904B2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B2" w:rsidTr="00A44E51">
        <w:tc>
          <w:tcPr>
            <w:tcW w:w="445" w:type="dxa"/>
          </w:tcPr>
          <w:p w:rsidR="007904B2" w:rsidRDefault="007904B2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2" w:type="dxa"/>
          </w:tcPr>
          <w:p w:rsidR="007904B2" w:rsidRDefault="007904B2" w:rsidP="00A44E5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Коледно-Новогодишно тържество</w:t>
            </w:r>
          </w:p>
        </w:tc>
        <w:tc>
          <w:tcPr>
            <w:tcW w:w="1418" w:type="dxa"/>
          </w:tcPr>
          <w:p w:rsidR="007904B2" w:rsidRDefault="007904B2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4B2" w:rsidRDefault="007904B2" w:rsidP="006C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AA0" w:rsidRDefault="006C3AA0" w:rsidP="006C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B2" w:rsidRPr="007904B2" w:rsidRDefault="00052E6D" w:rsidP="006C3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="007904B2" w:rsidRPr="007904B2">
        <w:rPr>
          <w:rFonts w:ascii="Times New Roman" w:hAnsi="Times New Roman" w:cs="Times New Roman"/>
          <w:b/>
          <w:sz w:val="24"/>
          <w:szCs w:val="24"/>
        </w:rPr>
        <w:t>Дейност на вокалната група за автентичен фолклор към читалището</w:t>
      </w:r>
    </w:p>
    <w:p w:rsidR="00706EB5" w:rsidRDefault="005E2DEE" w:rsidP="00BF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04B2">
        <w:rPr>
          <w:rFonts w:ascii="Times New Roman" w:hAnsi="Times New Roman" w:cs="Times New Roman"/>
          <w:sz w:val="24"/>
          <w:szCs w:val="24"/>
        </w:rPr>
        <w:t>Ден на художествената самодейност-участие в концерта</w:t>
      </w:r>
      <w:r>
        <w:rPr>
          <w:rFonts w:ascii="Times New Roman" w:hAnsi="Times New Roman" w:cs="Times New Roman"/>
          <w:sz w:val="24"/>
          <w:szCs w:val="24"/>
        </w:rPr>
        <w:t xml:space="preserve"> по случай 01.03. и 03.03-Освобождението на България на 02.03. в град Болярово.</w:t>
      </w:r>
    </w:p>
    <w:p w:rsidR="005E2DEE" w:rsidRDefault="005E2DEE" w:rsidP="00BF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местни, регионални, национални събори и фестивали.</w:t>
      </w:r>
    </w:p>
    <w:p w:rsidR="005E2DEE" w:rsidRDefault="005E2DEE" w:rsidP="00BF31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2E6D" w:rsidRPr="00052E6D" w:rsidRDefault="00052E6D" w:rsidP="00BF31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E2DEE" w:rsidRPr="005E2DEE" w:rsidRDefault="00052E6D" w:rsidP="00BF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VIII. </w:t>
      </w:r>
      <w:r w:rsidR="005E2DEE" w:rsidRPr="005E2DEE">
        <w:rPr>
          <w:rFonts w:ascii="Times New Roman" w:hAnsi="Times New Roman" w:cs="Times New Roman"/>
          <w:b/>
          <w:sz w:val="24"/>
          <w:szCs w:val="24"/>
        </w:rPr>
        <w:t>Развитие на професионални умения и повишаване на квалификацията на служител в читалището</w:t>
      </w:r>
    </w:p>
    <w:p w:rsidR="005E2DEE" w:rsidRPr="007833DA" w:rsidRDefault="005E2DEE" w:rsidP="00BF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на библиотекар-секретар в обучение и квалификационни курсове</w:t>
      </w:r>
    </w:p>
    <w:p w:rsidR="007833DA" w:rsidRDefault="007833DA" w:rsidP="00BF31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2E6D" w:rsidRPr="00052E6D" w:rsidRDefault="00052E6D" w:rsidP="00BF31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E2DEE" w:rsidRPr="004954A4" w:rsidRDefault="00052E6D" w:rsidP="00BF3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IX. </w:t>
      </w:r>
      <w:r w:rsidR="004954A4" w:rsidRPr="004954A4">
        <w:rPr>
          <w:rFonts w:ascii="Times New Roman" w:hAnsi="Times New Roman" w:cs="Times New Roman"/>
          <w:b/>
          <w:sz w:val="24"/>
          <w:szCs w:val="24"/>
        </w:rPr>
        <w:t>Работа по проекти</w:t>
      </w:r>
    </w:p>
    <w:p w:rsidR="004954A4" w:rsidRDefault="004954A4" w:rsidP="00495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54A4">
        <w:rPr>
          <w:rFonts w:ascii="Times New Roman" w:hAnsi="Times New Roman" w:cs="Times New Roman"/>
          <w:sz w:val="24"/>
          <w:szCs w:val="24"/>
        </w:rPr>
        <w:t>включване на читалището в донорски програми, когато се обявят, като бенефициент или партньор.</w:t>
      </w:r>
    </w:p>
    <w:p w:rsidR="004954A4" w:rsidRDefault="004954A4" w:rsidP="004954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2E6D" w:rsidRPr="00052E6D" w:rsidRDefault="00052E6D" w:rsidP="004954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54A4" w:rsidRDefault="004954A4" w:rsidP="00495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План-програмата е приета на общо отчетно събрание на НЧ „Просвета 1927г.“ на 22.03.2023г.</w:t>
      </w:r>
    </w:p>
    <w:p w:rsidR="004954A4" w:rsidRDefault="004954A4" w:rsidP="004954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2E6D" w:rsidRDefault="00052E6D" w:rsidP="004954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2E6D" w:rsidRPr="00052E6D" w:rsidRDefault="00052E6D" w:rsidP="004954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54A4" w:rsidRDefault="004954A4" w:rsidP="00495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Изготвил:………………                                                           Председател:………..</w:t>
      </w:r>
    </w:p>
    <w:p w:rsidR="004954A4" w:rsidRPr="004954A4" w:rsidRDefault="004954A4" w:rsidP="00495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/Нели Борисова/                                                                     Стефка Ковачева-Димитрова/</w:t>
      </w:r>
    </w:p>
    <w:sectPr w:rsidR="004954A4" w:rsidRPr="0049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5E4"/>
    <w:multiLevelType w:val="hybridMultilevel"/>
    <w:tmpl w:val="715C4E04"/>
    <w:lvl w:ilvl="0" w:tplc="2F482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B05"/>
    <w:multiLevelType w:val="hybridMultilevel"/>
    <w:tmpl w:val="C6482CB0"/>
    <w:lvl w:ilvl="0" w:tplc="12A46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1455E"/>
    <w:multiLevelType w:val="hybridMultilevel"/>
    <w:tmpl w:val="F60A84C0"/>
    <w:lvl w:ilvl="0" w:tplc="150CD4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A532A"/>
    <w:multiLevelType w:val="hybridMultilevel"/>
    <w:tmpl w:val="F09E9E94"/>
    <w:lvl w:ilvl="0" w:tplc="6B5C4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776405"/>
    <w:multiLevelType w:val="hybridMultilevel"/>
    <w:tmpl w:val="290C1F34"/>
    <w:lvl w:ilvl="0" w:tplc="65141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D665FE"/>
    <w:multiLevelType w:val="hybridMultilevel"/>
    <w:tmpl w:val="38604CD8"/>
    <w:lvl w:ilvl="0" w:tplc="B04CD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5F0289"/>
    <w:multiLevelType w:val="hybridMultilevel"/>
    <w:tmpl w:val="A194344E"/>
    <w:lvl w:ilvl="0" w:tplc="3CE23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00242"/>
    <w:multiLevelType w:val="hybridMultilevel"/>
    <w:tmpl w:val="C868DC84"/>
    <w:lvl w:ilvl="0" w:tplc="51A0D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9C4CAD"/>
    <w:multiLevelType w:val="hybridMultilevel"/>
    <w:tmpl w:val="120E26EE"/>
    <w:lvl w:ilvl="0" w:tplc="101A0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5"/>
    <w:rsid w:val="00044C6E"/>
    <w:rsid w:val="00052E6D"/>
    <w:rsid w:val="002925E1"/>
    <w:rsid w:val="00494C18"/>
    <w:rsid w:val="004954A4"/>
    <w:rsid w:val="00595F63"/>
    <w:rsid w:val="005E2DEE"/>
    <w:rsid w:val="006C3AA0"/>
    <w:rsid w:val="00706EB5"/>
    <w:rsid w:val="007833DA"/>
    <w:rsid w:val="007904B2"/>
    <w:rsid w:val="009D2CB3"/>
    <w:rsid w:val="00A44E51"/>
    <w:rsid w:val="00BF318B"/>
    <w:rsid w:val="00C23555"/>
    <w:rsid w:val="00CA4CFC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C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18B"/>
    <w:pPr>
      <w:ind w:left="720"/>
      <w:contextualSpacing/>
    </w:pPr>
  </w:style>
  <w:style w:type="table" w:styleId="a5">
    <w:name w:val="Table Grid"/>
    <w:basedOn w:val="a1"/>
    <w:uiPriority w:val="59"/>
    <w:rsid w:val="006C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C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18B"/>
    <w:pPr>
      <w:ind w:left="720"/>
      <w:contextualSpacing/>
    </w:pPr>
  </w:style>
  <w:style w:type="table" w:styleId="a5">
    <w:name w:val="Table Grid"/>
    <w:basedOn w:val="a1"/>
    <w:uiPriority w:val="59"/>
    <w:rsid w:val="006C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rushevochit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cp:lastPrinted>2023-03-20T15:25:00Z</cp:lastPrinted>
  <dcterms:created xsi:type="dcterms:W3CDTF">2023-03-20T12:43:00Z</dcterms:created>
  <dcterms:modified xsi:type="dcterms:W3CDTF">2023-03-20T15:25:00Z</dcterms:modified>
</cp:coreProperties>
</file>